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 2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社会信用体系建设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宣传月宣传标语</w:t>
      </w:r>
    </w:p>
    <w:bookmarkEnd w:id="0"/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．做信用市民，建信用文登。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．奖励诚信，惩罚失信，有诺必践，违约必究。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．业无诚信不兴、国无诚信不强。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4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．增强法制意识，共铸诚信社会。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．守信者荣、失信者耻、无信者忧。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6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．讲诚信、懂规矩、守纪律、用信用。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7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．诚乃立身之本，信为道德之基。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8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．讲诚信 践承诺 促和谐 谋发展。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9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．守信者一路畅通，失信者寸步难行。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0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．信用等级是社会通行证，信用报告是第二身份证。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．大信用大发展，小信用小发展，不信用难发展。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．一处失信，处处受限。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 xml:space="preserve">．珍爱信用记录，享受幸福人生。 </w:t>
      </w:r>
    </w:p>
    <w:p>
      <w:pP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14</w:t>
      </w:r>
      <w:r>
        <w:rPr>
          <w:rFonts w:hint="eastAsia" w:ascii="FangSong_GB2312" w:hAnsi="FangSong_GB2312" w:eastAsia="FangSong_GB2312" w:cs="宋体"/>
          <w:color w:val="000000"/>
          <w:kern w:val="0"/>
          <w:sz w:val="32"/>
          <w:szCs w:val="32"/>
        </w:rPr>
        <w:t>．信用你我他，建设靠大家。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0C8A"/>
    <w:rsid w:val="719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11</dc:creator>
  <cp:lastModifiedBy>11</cp:lastModifiedBy>
  <dcterms:modified xsi:type="dcterms:W3CDTF">2022-03-03T06:03:23Z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BEFFF5B126D64FC981B20756126264B0</vt:lpwstr>
  </property>
</Properties>
</file>